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F7" w:rsidRPr="009236F9" w:rsidRDefault="00C120F7" w:rsidP="00C120F7">
      <w:pPr>
        <w:pStyle w:val="1"/>
        <w:ind w:left="5400"/>
        <w:jc w:val="center"/>
        <w:rPr>
          <w:rFonts w:ascii="PT Astra Serif" w:hAnsi="PT Astra Serif"/>
          <w:szCs w:val="28"/>
        </w:rPr>
      </w:pPr>
      <w:r w:rsidRPr="009236F9">
        <w:rPr>
          <w:rFonts w:ascii="PT Astra Serif" w:hAnsi="PT Astra Serif"/>
          <w:szCs w:val="28"/>
        </w:rPr>
        <w:t>ПРИЛОЖЕНИЕ № 1</w:t>
      </w:r>
    </w:p>
    <w:p w:rsidR="00C120F7" w:rsidRPr="009236F9" w:rsidRDefault="00C120F7" w:rsidP="00C120F7">
      <w:pPr>
        <w:ind w:left="5400"/>
        <w:rPr>
          <w:rFonts w:ascii="PT Astra Serif" w:eastAsia="Arial Unicode MS" w:hAnsi="PT Astra Serif"/>
          <w:sz w:val="28"/>
          <w:szCs w:val="28"/>
        </w:rPr>
      </w:pPr>
    </w:p>
    <w:p w:rsidR="00C120F7" w:rsidRPr="009236F9" w:rsidRDefault="00C120F7" w:rsidP="00C120F7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 приказу Министерства</w:t>
      </w:r>
    </w:p>
    <w:p w:rsidR="00C120F7" w:rsidRPr="009236F9" w:rsidRDefault="00C120F7" w:rsidP="00C120F7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C120F7" w:rsidRPr="009236F9" w:rsidRDefault="00C120F7" w:rsidP="00C120F7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120F7" w:rsidRPr="009236F9" w:rsidRDefault="00C120F7" w:rsidP="00C120F7">
      <w:pPr>
        <w:pStyle w:val="ConsPlusNormal"/>
        <w:ind w:left="540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13.02.2020</w:t>
      </w:r>
      <w:r w:rsidRPr="009236F9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</w:t>
      </w:r>
    </w:p>
    <w:p w:rsidR="00C120F7" w:rsidRPr="009236F9" w:rsidRDefault="00C120F7" w:rsidP="00C120F7">
      <w:pPr>
        <w:pStyle w:val="ConsPlusNormal"/>
        <w:ind w:left="5580" w:firstLine="0"/>
        <w:outlineLvl w:val="1"/>
        <w:rPr>
          <w:rFonts w:ascii="PT Astra Serif" w:hAnsi="PT Astra Serif"/>
          <w:sz w:val="28"/>
          <w:szCs w:val="28"/>
        </w:rPr>
      </w:pPr>
    </w:p>
    <w:p w:rsidR="00C120F7" w:rsidRPr="009236F9" w:rsidRDefault="00C120F7" w:rsidP="00C120F7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236F9">
        <w:rPr>
          <w:rFonts w:ascii="PT Astra Serif" w:hAnsi="PT Astra Serif"/>
          <w:sz w:val="28"/>
          <w:szCs w:val="28"/>
        </w:rPr>
        <w:t>ФОРМА</w:t>
      </w:r>
    </w:p>
    <w:p w:rsidR="00C120F7" w:rsidRPr="009236F9" w:rsidRDefault="00C120F7" w:rsidP="00C120F7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120F7" w:rsidRPr="009236F9" w:rsidRDefault="00C120F7" w:rsidP="00C120F7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120F7" w:rsidRPr="009236F9" w:rsidRDefault="00C120F7" w:rsidP="00C120F7">
      <w:pPr>
        <w:shd w:val="clear" w:color="auto" w:fill="FFFFFF"/>
        <w:ind w:left="4820"/>
        <w:rPr>
          <w:rFonts w:ascii="PT Astra Serif" w:hAnsi="PT Astra Serif"/>
          <w:b/>
          <w:spacing w:val="-2"/>
          <w:sz w:val="28"/>
          <w:szCs w:val="28"/>
        </w:rPr>
      </w:pPr>
      <w:r w:rsidRPr="009236F9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C120F7" w:rsidRPr="009236F9" w:rsidRDefault="00C120F7" w:rsidP="00C120F7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120F7" w:rsidRPr="009236F9" w:rsidRDefault="00C120F7" w:rsidP="00C120F7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120F7" w:rsidRPr="009236F9" w:rsidRDefault="00C120F7" w:rsidP="00C120F7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120F7" w:rsidRPr="009236F9" w:rsidRDefault="00C120F7" w:rsidP="00C120F7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caps/>
          <w:sz w:val="28"/>
          <w:szCs w:val="28"/>
        </w:rPr>
      </w:pPr>
      <w:r w:rsidRPr="009236F9">
        <w:rPr>
          <w:rFonts w:ascii="PT Astra Serif" w:hAnsi="PT Astra Serif"/>
          <w:b/>
          <w:caps/>
          <w:sz w:val="28"/>
          <w:szCs w:val="28"/>
        </w:rPr>
        <w:t xml:space="preserve">заявление </w:t>
      </w:r>
    </w:p>
    <w:p w:rsidR="00C120F7" w:rsidRPr="009236F9" w:rsidRDefault="00C120F7" w:rsidP="00C120F7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28"/>
          <w:szCs w:val="28"/>
        </w:rPr>
      </w:pPr>
      <w:r w:rsidRPr="009236F9">
        <w:rPr>
          <w:rFonts w:ascii="PT Astra Serif" w:hAnsi="PT Astra Serif"/>
          <w:b/>
          <w:sz w:val="28"/>
          <w:szCs w:val="28"/>
        </w:rPr>
        <w:t xml:space="preserve">на участие </w:t>
      </w:r>
      <w:r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садоводческого или огороднического некоммерческого товарищества в отборе на получение субсидии из областного бюджета Ульяновской области в целях возмещения части его затрат, связанных </w:t>
      </w:r>
      <w:r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с развитием экономической деятельности</w:t>
      </w:r>
    </w:p>
    <w:p w:rsidR="00C120F7" w:rsidRPr="009236F9" w:rsidRDefault="00C120F7" w:rsidP="00C120F7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идентификационный номер (ИНН) 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код причины постановки на учёт (КПП) 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почтовый адрес 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контактный телефон _____________________________________________</w:t>
      </w:r>
    </w:p>
    <w:p w:rsidR="00C120F7" w:rsidRPr="009236F9" w:rsidRDefault="00C120F7" w:rsidP="00C120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ОКТМО________________________________________________________</w:t>
      </w:r>
    </w:p>
    <w:p w:rsidR="00C120F7" w:rsidRPr="009236F9" w:rsidRDefault="00C120F7" w:rsidP="00C120F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36F9">
        <w:rPr>
          <w:rFonts w:ascii="PT Astra Serif" w:hAnsi="PT Astra Serif"/>
          <w:sz w:val="28"/>
          <w:szCs w:val="28"/>
        </w:rPr>
        <w:t xml:space="preserve">просит принять прилагаемые </w:t>
      </w:r>
      <w:proofErr w:type="gramStart"/>
      <w:r w:rsidRPr="009236F9">
        <w:rPr>
          <w:rFonts w:ascii="PT Astra Serif" w:hAnsi="PT Astra Serif"/>
          <w:sz w:val="28"/>
          <w:szCs w:val="28"/>
        </w:rPr>
        <w:t xml:space="preserve">к заявлению документы для участия </w:t>
      </w:r>
      <w:r w:rsidRPr="009236F9">
        <w:rPr>
          <w:rFonts w:ascii="PT Astra Serif" w:hAnsi="PT Astra Serif"/>
          <w:sz w:val="28"/>
          <w:szCs w:val="28"/>
        </w:rPr>
        <w:br/>
        <w:t>в отборе на получение субсидии из областного бюджета</w:t>
      </w:r>
      <w:proofErr w:type="gramEnd"/>
      <w:r w:rsidRPr="009236F9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236F9">
        <w:rPr>
          <w:rFonts w:ascii="PT Astra Serif" w:hAnsi="PT Astra Serif"/>
          <w:sz w:val="28"/>
          <w:szCs w:val="28"/>
        </w:rPr>
        <w:br/>
        <w:t xml:space="preserve">в целях возмещения части затрат </w:t>
      </w:r>
      <w:r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сумм налога на добавленную стоимость)</w:t>
      </w:r>
      <w:r w:rsidRPr="009236F9">
        <w:rPr>
          <w:rFonts w:ascii="PT Astra Serif" w:hAnsi="PT Astra Serif"/>
          <w:sz w:val="28"/>
          <w:szCs w:val="28"/>
        </w:rPr>
        <w:t xml:space="preserve">, связанных с оплатой следующих работ (услуг) в предшествующем году и (или) текущем году </w:t>
      </w:r>
      <w:r w:rsidRPr="009236F9">
        <w:rPr>
          <w:rFonts w:ascii="PT Astra Serif" w:eastAsia="Calibri" w:hAnsi="PT Astra Serif"/>
          <w:sz w:val="28"/>
          <w:szCs w:val="28"/>
          <w:lang w:eastAsia="en-US"/>
        </w:rPr>
        <w:t xml:space="preserve">(нужное подчеркнуть) </w:t>
      </w:r>
    </w:p>
    <w:p w:rsidR="00C120F7" w:rsidRPr="009236F9" w:rsidRDefault="00C120F7" w:rsidP="00C120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20F7" w:rsidRPr="009236F9" w:rsidRDefault="00C120F7" w:rsidP="00C120F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20F7" w:rsidRPr="009236F9" w:rsidRDefault="00C120F7" w:rsidP="00C120F7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(указываются виды работ, услуг)</w:t>
      </w:r>
    </w:p>
    <w:p w:rsidR="00C120F7" w:rsidRPr="009236F9" w:rsidRDefault="00C120F7" w:rsidP="00C120F7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Реквизиты ______________________________________________________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Расчётный счёт __________________________________________________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9236F9">
        <w:rPr>
          <w:rFonts w:ascii="PT Astra Serif" w:hAnsi="PT Astra Serif"/>
          <w:sz w:val="28"/>
          <w:szCs w:val="28"/>
        </w:rPr>
        <w:t>Кор</w:t>
      </w:r>
      <w:proofErr w:type="spellEnd"/>
      <w:r w:rsidRPr="009236F9">
        <w:rPr>
          <w:rFonts w:ascii="PT Astra Serif" w:hAnsi="PT Astra Serif"/>
          <w:sz w:val="28"/>
          <w:szCs w:val="28"/>
        </w:rPr>
        <w:t>. счёт</w:t>
      </w:r>
      <w:proofErr w:type="gramEnd"/>
      <w:r w:rsidRPr="009236F9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БИК ___________________________________________________________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C120F7" w:rsidRPr="009236F9" w:rsidRDefault="00C120F7" w:rsidP="00C120F7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236F9">
        <w:rPr>
          <w:rFonts w:ascii="PT Astra Serif" w:hAnsi="PT Astra Serif"/>
          <w:color w:val="000000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9236F9">
        <w:rPr>
          <w:rFonts w:ascii="PT Astra Serif" w:hAnsi="PT Astra Serif"/>
          <w:color w:val="000000"/>
          <w:sz w:val="28"/>
          <w:szCs w:val="28"/>
        </w:rPr>
        <w:br/>
        <w:t xml:space="preserve">со дня получения от Министерства </w:t>
      </w: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Ульяновской области требования о возврате субсидии </w:t>
      </w:r>
      <w:r w:rsidRPr="009236F9">
        <w:rPr>
          <w:rFonts w:ascii="PT Astra Serif" w:hAnsi="PT Astra Serif"/>
          <w:color w:val="000000"/>
          <w:sz w:val="28"/>
          <w:szCs w:val="28"/>
        </w:rPr>
        <w:br/>
        <w:t>в следующих случаях:</w:t>
      </w:r>
      <w:proofErr w:type="gramEnd"/>
    </w:p>
    <w:p w:rsidR="00C120F7" w:rsidRPr="009236F9" w:rsidRDefault="00C120F7" w:rsidP="00C120F7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установления факта наличия в представленных документах недостоверных сведений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, выявленных по результатам проведённых Министерством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Pr="009236F9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 – </w:t>
      </w:r>
      <w:r w:rsidRPr="009236F9">
        <w:rPr>
          <w:rFonts w:ascii="PT Astra Serif" w:hAnsi="PT Astra Serif"/>
          <w:color w:val="000000"/>
          <w:sz w:val="28"/>
          <w:szCs w:val="28"/>
        </w:rPr>
        <w:t>в полном объёме</w:t>
      </w:r>
      <w:r w:rsidRPr="009236F9">
        <w:rPr>
          <w:rFonts w:ascii="PT Astra Serif" w:hAnsi="PT Astra Serif"/>
          <w:color w:val="000000"/>
          <w:sz w:val="28"/>
          <w:szCs w:val="28"/>
          <w:lang w:eastAsia="en-US"/>
        </w:rPr>
        <w:t>;</w:t>
      </w:r>
    </w:p>
    <w:p w:rsidR="00C120F7" w:rsidRPr="009236F9" w:rsidRDefault="00C120F7" w:rsidP="00C120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9236F9">
        <w:rPr>
          <w:rFonts w:ascii="PT Astra Serif" w:hAnsi="PT Astra Serif"/>
          <w:sz w:val="28"/>
          <w:szCs w:val="28"/>
        </w:rPr>
        <w:t>отчёта о достиже</w:t>
      </w:r>
      <w:r w:rsidRPr="009236F9">
        <w:rPr>
          <w:rFonts w:ascii="PT Astra Serif" w:hAnsi="PT Astra Serif"/>
          <w:sz w:val="28"/>
          <w:szCs w:val="28"/>
        </w:rPr>
        <w:softHyphen/>
        <w:t>нии значения показателя, необходимого для достижения результата предостав</w:t>
      </w:r>
      <w:r w:rsidRPr="009236F9">
        <w:rPr>
          <w:rFonts w:ascii="PT Astra Serif" w:hAnsi="PT Astra Serif"/>
          <w:sz w:val="28"/>
          <w:szCs w:val="28"/>
        </w:rPr>
        <w:softHyphen/>
        <w:t xml:space="preserve">ления субсидии, и (или) дополнительной отчётности – </w:t>
      </w:r>
      <w:r w:rsidRPr="009236F9">
        <w:rPr>
          <w:rFonts w:ascii="PT Astra Serif" w:hAnsi="PT Astra Serif"/>
          <w:color w:val="000000"/>
          <w:sz w:val="28"/>
          <w:szCs w:val="28"/>
        </w:rPr>
        <w:t>в полном объёме;</w:t>
      </w:r>
    </w:p>
    <w:p w:rsidR="00C120F7" w:rsidRPr="009236F9" w:rsidRDefault="00C120F7" w:rsidP="00C120F7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spellStart"/>
      <w:r w:rsidRPr="009236F9">
        <w:rPr>
          <w:rFonts w:ascii="PT Astra Serif" w:hAnsi="PT Astra Serif"/>
          <w:color w:val="000000"/>
          <w:sz w:val="28"/>
          <w:szCs w:val="28"/>
        </w:rPr>
        <w:t>недостижения</w:t>
      </w:r>
      <w:proofErr w:type="spellEnd"/>
      <w:r w:rsidRPr="009236F9">
        <w:rPr>
          <w:rFonts w:ascii="PT Astra Serif" w:hAnsi="PT Astra Serif"/>
          <w:color w:val="000000"/>
          <w:sz w:val="28"/>
          <w:szCs w:val="28"/>
        </w:rPr>
        <w:t xml:space="preserve"> планового значения показателя, </w:t>
      </w:r>
      <w:r w:rsidRPr="009236F9">
        <w:rPr>
          <w:rFonts w:ascii="PT Astra Serif" w:hAnsi="PT Astra Serif"/>
          <w:sz w:val="28"/>
          <w:szCs w:val="28"/>
        </w:rPr>
        <w:t>необходимого для достижения результата предоставления субсидии,</w:t>
      </w:r>
      <w:r w:rsidRPr="009236F9">
        <w:rPr>
          <w:rFonts w:ascii="PT Astra Serif" w:hAnsi="PT Astra Serif"/>
          <w:color w:val="000000"/>
          <w:sz w:val="28"/>
          <w:szCs w:val="28"/>
        </w:rPr>
        <w:t xml:space="preserve"> установленного соглашением о предоставлении субсидии, – в размере, пропорциональном величине недостигнутого планового значения указанного показателя</w:t>
      </w:r>
      <w:r w:rsidRPr="009236F9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C120F7" w:rsidRPr="009236F9" w:rsidRDefault="00C120F7" w:rsidP="00C120F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36F9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9236F9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9236F9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C120F7" w:rsidRPr="009236F9" w:rsidRDefault="00C120F7" w:rsidP="001137E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C120F7" w:rsidRPr="009236F9" w:rsidRDefault="00C120F7" w:rsidP="001137E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и его реквизиты (дата</w:t>
            </w:r>
            <w:proofErr w:type="gramStart"/>
            <w:r w:rsidRPr="009236F9">
              <w:rPr>
                <w:rFonts w:ascii="PT Astra Serif" w:hAnsi="PT Astra Serif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20F7" w:rsidRPr="009236F9" w:rsidTr="001137EF">
        <w:tc>
          <w:tcPr>
            <w:tcW w:w="674" w:type="dxa"/>
            <w:tcBorders>
              <w:righ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120F7" w:rsidRPr="009236F9" w:rsidRDefault="00C120F7" w:rsidP="001137EF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(Ф.И.О.)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20F7" w:rsidRPr="009236F9" w:rsidRDefault="00C120F7" w:rsidP="00C120F7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Главный бухгалтер              ______________                _______________________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9236F9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(подпись)                                                  (Ф.И.О.)</w:t>
      </w:r>
    </w:p>
    <w:p w:rsidR="00C120F7" w:rsidRPr="009236F9" w:rsidRDefault="00C120F7" w:rsidP="00C120F7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м.п.</w:t>
      </w:r>
    </w:p>
    <w:p w:rsidR="00C120F7" w:rsidRPr="009236F9" w:rsidRDefault="00C120F7" w:rsidP="00C120F7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120F7" w:rsidRPr="009236F9" w:rsidRDefault="00C120F7" w:rsidP="00C120F7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«__» _____________ 20__ г.</w:t>
      </w:r>
    </w:p>
    <w:p w:rsidR="003254C9" w:rsidRDefault="00C120F7" w:rsidP="00C120F7">
      <w:pPr>
        <w:jc w:val="center"/>
      </w:pPr>
      <w:r w:rsidRPr="009236F9">
        <w:rPr>
          <w:rFonts w:ascii="PT Astra Serif" w:hAnsi="PT Astra Serif"/>
          <w:bCs/>
          <w:sz w:val="28"/>
          <w:szCs w:val="28"/>
        </w:rPr>
        <w:t>_______________</w:t>
      </w:r>
    </w:p>
    <w:sectPr w:rsidR="003254C9" w:rsidSect="00C120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F7" w:rsidRDefault="00C120F7" w:rsidP="00C120F7">
      <w:r>
        <w:separator/>
      </w:r>
    </w:p>
  </w:endnote>
  <w:endnote w:type="continuationSeparator" w:id="0">
    <w:p w:rsidR="00C120F7" w:rsidRDefault="00C120F7" w:rsidP="00C1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F7" w:rsidRDefault="00C120F7" w:rsidP="00C120F7">
      <w:r>
        <w:separator/>
      </w:r>
    </w:p>
  </w:footnote>
  <w:footnote w:type="continuationSeparator" w:id="0">
    <w:p w:rsidR="00C120F7" w:rsidRDefault="00C120F7" w:rsidP="00C12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39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120F7" w:rsidRPr="00C120F7" w:rsidRDefault="00C120F7" w:rsidP="00C120F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120F7">
          <w:rPr>
            <w:rFonts w:ascii="PT Astra Serif" w:hAnsi="PT Astra Serif"/>
            <w:sz w:val="28"/>
            <w:szCs w:val="28"/>
          </w:rPr>
          <w:fldChar w:fldCharType="begin"/>
        </w:r>
        <w:r w:rsidRPr="00C120F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120F7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C120F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F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0F7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03A3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0F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0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qFormat/>
    <w:rsid w:val="00C120F7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ConsPlusNormal">
    <w:name w:val="ConsPlusNormal"/>
    <w:link w:val="ConsPlusNormal0"/>
    <w:qFormat/>
    <w:rsid w:val="00C12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2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2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2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2020-02-14T05:48:00Z</dcterms:created>
  <dcterms:modified xsi:type="dcterms:W3CDTF">2020-02-14T05:50:00Z</dcterms:modified>
</cp:coreProperties>
</file>